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FCE25" w14:textId="77777777" w:rsidR="00F77B46" w:rsidRDefault="00F77B46">
      <w:pPr>
        <w:rPr>
          <w:rFonts w:cstheme="minorHAnsi"/>
          <w:sz w:val="24"/>
          <w:szCs w:val="24"/>
          <w:shd w:val="clear" w:color="auto" w:fill="FFFFFF"/>
        </w:rPr>
      </w:pPr>
      <w:bookmarkStart w:id="0" w:name="_GoBack"/>
      <w:bookmarkEnd w:id="0"/>
    </w:p>
    <w:p w14:paraId="2C441E96" w14:textId="77777777" w:rsidR="007E1E86" w:rsidRPr="006317C8" w:rsidRDefault="007E1E86" w:rsidP="006317C8">
      <w:pPr>
        <w:jc w:val="center"/>
        <w:rPr>
          <w:rFonts w:cstheme="minorHAnsi"/>
          <w:b/>
          <w:sz w:val="32"/>
          <w:szCs w:val="32"/>
          <w:shd w:val="clear" w:color="auto" w:fill="FFFFFF"/>
        </w:rPr>
      </w:pPr>
      <w:r w:rsidRPr="006317C8">
        <w:rPr>
          <w:rFonts w:cstheme="minorHAnsi"/>
          <w:b/>
          <w:sz w:val="32"/>
          <w:szCs w:val="32"/>
          <w:shd w:val="clear" w:color="auto" w:fill="FFFFFF"/>
        </w:rPr>
        <w:t>Aurora Collegiate Academy Board of Directors</w:t>
      </w:r>
    </w:p>
    <w:p w14:paraId="4C561C5C" w14:textId="77777777" w:rsidR="007E1E86" w:rsidRPr="0036414B" w:rsidRDefault="007E1E86">
      <w:pPr>
        <w:rPr>
          <w:rFonts w:cstheme="minorHAnsi"/>
          <w:sz w:val="24"/>
          <w:szCs w:val="24"/>
          <w:shd w:val="clear" w:color="auto" w:fill="FFFFFF"/>
        </w:rPr>
      </w:pPr>
    </w:p>
    <w:p w14:paraId="1E8AD449" w14:textId="77777777" w:rsidR="00F77B46" w:rsidRPr="0036414B" w:rsidRDefault="00F77B46">
      <w:pPr>
        <w:rPr>
          <w:rFonts w:cstheme="minorHAnsi"/>
          <w:sz w:val="24"/>
          <w:szCs w:val="24"/>
          <w:shd w:val="clear" w:color="auto" w:fill="FFFFFF"/>
        </w:rPr>
      </w:pPr>
      <w:r w:rsidRPr="0036414B">
        <w:rPr>
          <w:rFonts w:cstheme="minorHAnsi"/>
          <w:b/>
          <w:sz w:val="24"/>
          <w:szCs w:val="24"/>
          <w:shd w:val="clear" w:color="auto" w:fill="FFFFFF"/>
        </w:rPr>
        <w:t>Kelly Davis</w:t>
      </w:r>
      <w:r w:rsidRPr="0036414B">
        <w:rPr>
          <w:rFonts w:cstheme="minorHAnsi"/>
          <w:sz w:val="24"/>
          <w:szCs w:val="24"/>
          <w:shd w:val="clear" w:color="auto" w:fill="FFFFFF"/>
        </w:rPr>
        <w:t xml:space="preserve"> has </w:t>
      </w:r>
      <w:r w:rsidR="007E1E86">
        <w:rPr>
          <w:rFonts w:cstheme="minorHAnsi"/>
          <w:sz w:val="24"/>
          <w:szCs w:val="24"/>
          <w:shd w:val="clear" w:color="auto" w:fill="FFFFFF"/>
        </w:rPr>
        <w:t>served</w:t>
      </w:r>
      <w:r w:rsidRPr="0036414B">
        <w:rPr>
          <w:rFonts w:cstheme="minorHAnsi"/>
          <w:sz w:val="24"/>
          <w:szCs w:val="24"/>
          <w:shd w:val="clear" w:color="auto" w:fill="FFFFFF"/>
        </w:rPr>
        <w:t xml:space="preserve"> on the Aurora Board for five years, and is the current Board Chair.   He is </w:t>
      </w:r>
      <w:r w:rsidR="007E1E86">
        <w:rPr>
          <w:rFonts w:cstheme="minorHAnsi"/>
          <w:sz w:val="24"/>
          <w:szCs w:val="24"/>
          <w:shd w:val="clear" w:color="auto" w:fill="FFFFFF"/>
        </w:rPr>
        <w:t xml:space="preserve">the </w:t>
      </w:r>
      <w:r w:rsidRPr="0036414B">
        <w:rPr>
          <w:rFonts w:cstheme="minorHAnsi"/>
          <w:sz w:val="24"/>
          <w:szCs w:val="24"/>
          <w:shd w:val="clear" w:color="auto" w:fill="FFFFFF"/>
        </w:rPr>
        <w:t>Senior Director of Development for the University of Tennessee College of Medicine, and has 10 years of development experience at UT and the University of Memphis.  Kelly is a graduate of the New Memphis Institute Fellows program, a member of the UT Martin Alumni Council, and involved locally with Hope Church and the Association of Fundraising Professionals, among other organizations. </w:t>
      </w:r>
    </w:p>
    <w:p w14:paraId="4EFEA659" w14:textId="77777777" w:rsidR="00F77B46" w:rsidRPr="0036414B" w:rsidRDefault="00F77B46" w:rsidP="00F77B46">
      <w:pPr>
        <w:rPr>
          <w:rFonts w:cstheme="minorHAnsi"/>
          <w:sz w:val="24"/>
          <w:szCs w:val="24"/>
          <w:shd w:val="clear" w:color="auto" w:fill="FFFFFF"/>
        </w:rPr>
      </w:pPr>
      <w:r w:rsidRPr="0036414B">
        <w:rPr>
          <w:rFonts w:cstheme="minorHAnsi"/>
          <w:b/>
          <w:sz w:val="24"/>
          <w:szCs w:val="24"/>
          <w:shd w:val="clear" w:color="auto" w:fill="FFFFFF"/>
        </w:rPr>
        <w:t>Jennie Dill</w:t>
      </w:r>
      <w:r w:rsidRPr="0036414B">
        <w:rPr>
          <w:rFonts w:cstheme="minorHAnsi"/>
          <w:sz w:val="24"/>
          <w:szCs w:val="24"/>
          <w:shd w:val="clear" w:color="auto" w:fill="FFFFFF"/>
        </w:rPr>
        <w:t xml:space="preserve"> has </w:t>
      </w:r>
      <w:r w:rsidR="007E1E86">
        <w:rPr>
          <w:rFonts w:cstheme="minorHAnsi"/>
          <w:sz w:val="24"/>
          <w:szCs w:val="24"/>
          <w:shd w:val="clear" w:color="auto" w:fill="FFFFFF"/>
        </w:rPr>
        <w:t>served</w:t>
      </w:r>
      <w:r w:rsidRPr="0036414B">
        <w:rPr>
          <w:rFonts w:cstheme="minorHAnsi"/>
          <w:sz w:val="24"/>
          <w:szCs w:val="24"/>
          <w:shd w:val="clear" w:color="auto" w:fill="FFFFFF"/>
        </w:rPr>
        <w:t xml:space="preserve"> on the Aurora Board for four years and is the current co-Finance Chair.  She is currently the Corporate Controller at nexAir, LLC after beginning her career in public accounting as a Senior Manager in the Memphis office of KPMG, LLP. Jennie holds a Bachelors of Accountancy and a Masters of Professional Accountancy from Mississippi State University.</w:t>
      </w:r>
    </w:p>
    <w:p w14:paraId="1A407628" w14:textId="77777777" w:rsidR="00F77B46" w:rsidRPr="0036414B" w:rsidRDefault="00F77B46" w:rsidP="00F77B46">
      <w:pPr>
        <w:rPr>
          <w:rFonts w:cstheme="minorHAnsi"/>
          <w:sz w:val="24"/>
          <w:szCs w:val="24"/>
          <w:shd w:val="clear" w:color="auto" w:fill="FFFFFF"/>
        </w:rPr>
      </w:pPr>
      <w:r w:rsidRPr="0036414B">
        <w:rPr>
          <w:rFonts w:cstheme="minorHAnsi"/>
          <w:b/>
          <w:sz w:val="24"/>
          <w:szCs w:val="24"/>
          <w:shd w:val="clear" w:color="auto" w:fill="FFFFFF"/>
        </w:rPr>
        <w:t>Lauren Wittber</w:t>
      </w:r>
      <w:r w:rsidRPr="0036414B">
        <w:rPr>
          <w:rFonts w:cstheme="minorHAnsi"/>
          <w:sz w:val="24"/>
          <w:szCs w:val="24"/>
          <w:shd w:val="clear" w:color="auto" w:fill="FFFFFF"/>
        </w:rPr>
        <w:t xml:space="preserve"> has served as the Co-Treasurer of the Board of Directors for Aurora Collegiate Academy since she </w:t>
      </w:r>
      <w:r w:rsidR="007E1E86">
        <w:rPr>
          <w:rFonts w:cstheme="minorHAnsi"/>
          <w:sz w:val="24"/>
          <w:szCs w:val="24"/>
          <w:shd w:val="clear" w:color="auto" w:fill="FFFFFF"/>
        </w:rPr>
        <w:t>joining</w:t>
      </w:r>
      <w:r w:rsidRPr="0036414B">
        <w:rPr>
          <w:rFonts w:cstheme="minorHAnsi"/>
          <w:sz w:val="24"/>
          <w:szCs w:val="24"/>
          <w:shd w:val="clear" w:color="auto" w:fill="FFFFFF"/>
        </w:rPr>
        <w:t xml:space="preserve"> the Board approximately four years ago. She is the Associate Director of Accounting for GTx, Inc.   Lauren is a Certified Public Accountant and holds a Bachelors of Accountancy and a Masters of Professional Accountancy from Mississippi State University.</w:t>
      </w:r>
    </w:p>
    <w:p w14:paraId="36019D7F" w14:textId="77777777" w:rsidR="00696D96" w:rsidRPr="0036414B" w:rsidRDefault="00696D96" w:rsidP="00F77B46">
      <w:pPr>
        <w:rPr>
          <w:rFonts w:cstheme="minorHAnsi"/>
          <w:sz w:val="24"/>
          <w:szCs w:val="24"/>
          <w:shd w:val="clear" w:color="auto" w:fill="FFFFFF"/>
        </w:rPr>
      </w:pPr>
      <w:r w:rsidRPr="0036414B">
        <w:rPr>
          <w:rFonts w:cstheme="minorHAnsi"/>
          <w:b/>
          <w:sz w:val="24"/>
          <w:szCs w:val="24"/>
          <w:shd w:val="clear" w:color="auto" w:fill="FFFFFF"/>
        </w:rPr>
        <w:t>Phillip May</w:t>
      </w:r>
      <w:r w:rsidRPr="0036414B">
        <w:rPr>
          <w:rFonts w:cstheme="minorHAnsi"/>
          <w:sz w:val="24"/>
          <w:szCs w:val="24"/>
          <w:shd w:val="clear" w:color="auto" w:fill="FFFFFF"/>
        </w:rPr>
        <w:t xml:space="preserve"> joined Aurora Collegiate School’s board of directors </w:t>
      </w:r>
      <w:r w:rsidR="00345E79">
        <w:rPr>
          <w:rFonts w:cstheme="minorHAnsi"/>
          <w:sz w:val="24"/>
          <w:szCs w:val="24"/>
          <w:shd w:val="clear" w:color="auto" w:fill="FFFFFF"/>
        </w:rPr>
        <w:t>approximately 3</w:t>
      </w:r>
      <w:r w:rsidRPr="0036414B">
        <w:rPr>
          <w:rFonts w:cstheme="minorHAnsi"/>
          <w:sz w:val="24"/>
          <w:szCs w:val="24"/>
          <w:shd w:val="clear" w:color="auto" w:fill="FFFFFF"/>
        </w:rPr>
        <w:t xml:space="preserve"> years ago.  Phillip is currently President of Memphis and West TN for Renasant Bank and has 25 years of banking experience. He currently serves on the board and Treasurer of River City Capital, Trustee and Board Member of Collierville Soccer Association, volunteer and character coach for Fellowship of Christian Athletes at Ridgeway High School in Memphis. Previously, Phillip also served on the board of Community LIFT, </w:t>
      </w:r>
      <w:r w:rsidR="00B96153">
        <w:rPr>
          <w:rFonts w:cstheme="minorHAnsi"/>
          <w:sz w:val="24"/>
          <w:szCs w:val="24"/>
          <w:shd w:val="clear" w:color="auto" w:fill="FFFFFF"/>
        </w:rPr>
        <w:t xml:space="preserve"> </w:t>
      </w:r>
      <w:r w:rsidRPr="0036414B">
        <w:rPr>
          <w:rFonts w:cstheme="minorHAnsi"/>
          <w:sz w:val="24"/>
          <w:szCs w:val="24"/>
          <w:shd w:val="clear" w:color="auto" w:fill="FFFFFF"/>
        </w:rPr>
        <w:t xml:space="preserve">a graduate of Leadership Memphis and </w:t>
      </w:r>
      <w:r w:rsidR="00B96153">
        <w:rPr>
          <w:rFonts w:cstheme="minorHAnsi"/>
          <w:sz w:val="24"/>
          <w:szCs w:val="24"/>
          <w:shd w:val="clear" w:color="auto" w:fill="FFFFFF"/>
        </w:rPr>
        <w:t xml:space="preserve">an </w:t>
      </w:r>
      <w:r w:rsidRPr="0036414B">
        <w:rPr>
          <w:rFonts w:cstheme="minorHAnsi"/>
          <w:sz w:val="24"/>
          <w:szCs w:val="24"/>
          <w:shd w:val="clear" w:color="auto" w:fill="FFFFFF"/>
        </w:rPr>
        <w:t>active volunteer and leader for other community organizations. </w:t>
      </w:r>
    </w:p>
    <w:p w14:paraId="7703D71E" w14:textId="77777777" w:rsidR="00F77B46" w:rsidRPr="0036414B" w:rsidRDefault="00F77B46" w:rsidP="00F77B46">
      <w:pPr>
        <w:rPr>
          <w:rFonts w:cstheme="minorHAnsi"/>
          <w:sz w:val="24"/>
          <w:szCs w:val="24"/>
          <w:shd w:val="clear" w:color="auto" w:fill="FFFFFF"/>
        </w:rPr>
      </w:pPr>
      <w:r w:rsidRPr="0036414B">
        <w:rPr>
          <w:rFonts w:cstheme="minorHAnsi"/>
          <w:b/>
          <w:sz w:val="24"/>
          <w:szCs w:val="24"/>
          <w:shd w:val="clear" w:color="auto" w:fill="FFFFFF"/>
        </w:rPr>
        <w:t>Rachel Woods</w:t>
      </w:r>
      <w:r w:rsidRPr="0036414B">
        <w:rPr>
          <w:rFonts w:cstheme="minorHAnsi"/>
          <w:sz w:val="24"/>
          <w:szCs w:val="24"/>
          <w:shd w:val="clear" w:color="auto" w:fill="FFFFFF"/>
        </w:rPr>
        <w:t xml:space="preserve"> has been on the Aurora Board for two years, and is the current fundraising chair.   She is a Vice President in Fixed Income Strategies at SunTrust Robinson Humphrey and has 8 years of experience in Fixed Income Capital Markets at STRH. Rachel is a proud graduate of Rhodes College.</w:t>
      </w:r>
    </w:p>
    <w:p w14:paraId="69608CC3" w14:textId="77777777" w:rsidR="00F77B46" w:rsidRPr="0036414B" w:rsidRDefault="00FE4F12" w:rsidP="00F77B46">
      <w:pPr>
        <w:rPr>
          <w:rFonts w:cstheme="minorHAnsi"/>
          <w:sz w:val="24"/>
          <w:szCs w:val="24"/>
          <w:shd w:val="clear" w:color="auto" w:fill="FFFFFF"/>
        </w:rPr>
      </w:pPr>
      <w:r w:rsidRPr="0036414B">
        <w:rPr>
          <w:rFonts w:cstheme="minorHAnsi"/>
          <w:b/>
          <w:sz w:val="24"/>
          <w:szCs w:val="24"/>
          <w:shd w:val="clear" w:color="auto" w:fill="FFFFFF"/>
        </w:rPr>
        <w:lastRenderedPageBreak/>
        <w:t>Patrick H. Morris</w:t>
      </w:r>
      <w:r w:rsidRPr="0036414B">
        <w:rPr>
          <w:rFonts w:cstheme="minorHAnsi"/>
          <w:sz w:val="24"/>
          <w:szCs w:val="24"/>
          <w:shd w:val="clear" w:color="auto" w:fill="FFFFFF"/>
        </w:rPr>
        <w:t xml:space="preserve"> is a current member of the Board of Directors for Aurora Collegiate Academy, where he serves a Chair of the Governance Committee.  He is an attorney with the law firm Apperson Crump PLC, practicing in the area of civil litigation. He is a member of the Memphis Bar Association, Tennessee Bar Association, National Bar Association, and Alpha Phi Alpha Fraternity, Inc.  </w:t>
      </w:r>
    </w:p>
    <w:p w14:paraId="38050037" w14:textId="77777777" w:rsidR="00B439C9" w:rsidRPr="00B439C9" w:rsidRDefault="00B439C9" w:rsidP="00B439C9">
      <w:pPr>
        <w:spacing w:after="160" w:line="256" w:lineRule="auto"/>
        <w:rPr>
          <w:rFonts w:eastAsia="Calibri" w:cstheme="minorHAnsi"/>
          <w:sz w:val="24"/>
          <w:szCs w:val="24"/>
        </w:rPr>
      </w:pPr>
      <w:r w:rsidRPr="00B439C9">
        <w:rPr>
          <w:rFonts w:eastAsia="Calibri" w:cstheme="minorHAnsi"/>
          <w:b/>
          <w:sz w:val="24"/>
          <w:szCs w:val="24"/>
        </w:rPr>
        <w:t>Gabriel (Gabe) McGaha</w:t>
      </w:r>
      <w:r w:rsidRPr="00B439C9">
        <w:rPr>
          <w:rFonts w:eastAsia="Calibri" w:cstheme="minorHAnsi"/>
          <w:sz w:val="24"/>
          <w:szCs w:val="24"/>
        </w:rPr>
        <w:t xml:space="preserve"> has been an Aurora Collegiate Academy Board Member since February 2016 and currently serves on the Governance Committee.</w:t>
      </w:r>
      <w:r w:rsidR="0036414B" w:rsidRPr="0036414B">
        <w:rPr>
          <w:rFonts w:eastAsia="Calibri" w:cstheme="minorHAnsi"/>
          <w:sz w:val="24"/>
          <w:szCs w:val="24"/>
        </w:rPr>
        <w:t xml:space="preserve"> </w:t>
      </w:r>
      <w:r w:rsidRPr="00B439C9">
        <w:rPr>
          <w:rFonts w:eastAsia="Calibri" w:cstheme="minorHAnsi"/>
          <w:sz w:val="24"/>
          <w:szCs w:val="24"/>
        </w:rPr>
        <w:t xml:space="preserve">Gabe is an attorney in the Memphis office of Fisher Phillips, LLP law firm, where his practice focuses on litigating and counseling clients on a variety of employment-related matters.  In addition to serving on the Aurora Collegiate Academy Board, Gabe is also a member of the Leo Bearman, Sr. American Inn of Court.  Gabe was also a member of the 2017 Tennessee Bar Association Leadership Law (TBALL) Class.  </w:t>
      </w:r>
    </w:p>
    <w:p w14:paraId="32E5FC9F" w14:textId="77777777" w:rsidR="00B439C9" w:rsidRPr="0036414B" w:rsidRDefault="0036414B" w:rsidP="00F77B46">
      <w:pPr>
        <w:rPr>
          <w:rFonts w:cstheme="minorHAnsi"/>
          <w:sz w:val="24"/>
          <w:szCs w:val="24"/>
          <w:shd w:val="clear" w:color="auto" w:fill="FFFFFF"/>
        </w:rPr>
      </w:pPr>
      <w:r w:rsidRPr="0036414B">
        <w:rPr>
          <w:rFonts w:cstheme="minorHAnsi"/>
          <w:sz w:val="24"/>
          <w:szCs w:val="24"/>
          <w:shd w:val="clear" w:color="auto" w:fill="FFFFFF"/>
        </w:rPr>
        <w:t> </w:t>
      </w:r>
      <w:r w:rsidRPr="0036414B">
        <w:rPr>
          <w:rFonts w:cstheme="minorHAnsi"/>
          <w:b/>
          <w:sz w:val="24"/>
          <w:szCs w:val="24"/>
          <w:shd w:val="clear" w:color="auto" w:fill="FFFFFF"/>
        </w:rPr>
        <w:t xml:space="preserve">Janique </w:t>
      </w:r>
      <w:r w:rsidRPr="00345E79">
        <w:rPr>
          <w:rFonts w:cstheme="minorHAnsi"/>
          <w:b/>
          <w:sz w:val="24"/>
          <w:szCs w:val="24"/>
        </w:rPr>
        <w:t>Byrd</w:t>
      </w:r>
      <w:r w:rsidRPr="00345E79">
        <w:rPr>
          <w:rFonts w:cstheme="minorHAnsi"/>
          <w:sz w:val="24"/>
          <w:szCs w:val="24"/>
        </w:rPr>
        <w:t xml:space="preserve"> </w:t>
      </w:r>
      <w:r w:rsidR="00345E79" w:rsidRPr="00345E79">
        <w:rPr>
          <w:rFonts w:cstheme="minorHAnsi"/>
          <w:sz w:val="24"/>
          <w:szCs w:val="24"/>
        </w:rPr>
        <w:t>has served on the board for almost 2</w:t>
      </w:r>
      <w:r w:rsidR="00B96153" w:rsidRPr="00345E79">
        <w:rPr>
          <w:rFonts w:cstheme="minorHAnsi"/>
          <w:sz w:val="24"/>
          <w:szCs w:val="24"/>
        </w:rPr>
        <w:t xml:space="preserve"> years, and </w:t>
      </w:r>
      <w:r w:rsidRPr="00345E79">
        <w:rPr>
          <w:rFonts w:cstheme="minorHAnsi"/>
          <w:sz w:val="24"/>
          <w:szCs w:val="24"/>
        </w:rPr>
        <w:t>is an Operations Manager with UnitedHealth Group, a graduate of the New Memphis Fellows, and</w:t>
      </w:r>
      <w:r w:rsidRPr="0036414B">
        <w:rPr>
          <w:rFonts w:cstheme="minorHAnsi"/>
          <w:sz w:val="24"/>
          <w:szCs w:val="24"/>
          <w:shd w:val="clear" w:color="auto" w:fill="FFFFFF"/>
        </w:rPr>
        <w:t xml:space="preserve"> has been a mentor with The Exchange Club Family Center and tnAchieves. Jan holds a Bachelor’s degree from Dillard University and the University of Memphis and an MBA from University of Saint Mary. </w:t>
      </w:r>
    </w:p>
    <w:p w14:paraId="3C1933E8" w14:textId="77777777" w:rsidR="00B439C9" w:rsidRPr="0036414B" w:rsidRDefault="0036414B" w:rsidP="00F77B46">
      <w:pPr>
        <w:rPr>
          <w:rFonts w:cstheme="minorHAnsi"/>
          <w:sz w:val="24"/>
          <w:szCs w:val="24"/>
          <w:shd w:val="clear" w:color="auto" w:fill="FFFFFF"/>
        </w:rPr>
      </w:pPr>
      <w:r w:rsidRPr="0036414B">
        <w:rPr>
          <w:rFonts w:cstheme="minorHAnsi"/>
          <w:b/>
          <w:sz w:val="24"/>
          <w:szCs w:val="24"/>
          <w:shd w:val="clear" w:color="auto" w:fill="FFFFFF"/>
        </w:rPr>
        <w:t>Marcus Clark</w:t>
      </w:r>
      <w:r w:rsidRPr="0036414B">
        <w:rPr>
          <w:rFonts w:cstheme="minorHAnsi"/>
          <w:sz w:val="24"/>
          <w:szCs w:val="24"/>
          <w:shd w:val="clear" w:color="auto" w:fill="FFFFFF"/>
        </w:rPr>
        <w:t xml:space="preserve"> is a teacher at Kingsbury High School with Shelby County Schools. Marcus has served on the board for 4 years, providing insight and support to the academic committee. </w:t>
      </w:r>
    </w:p>
    <w:p w14:paraId="2DE92473" w14:textId="77777777" w:rsidR="00FE4F12" w:rsidRPr="0036414B" w:rsidRDefault="00FE4F12" w:rsidP="00F77B46">
      <w:pPr>
        <w:rPr>
          <w:rFonts w:cstheme="minorHAnsi"/>
          <w:sz w:val="24"/>
          <w:szCs w:val="24"/>
          <w:shd w:val="clear" w:color="auto" w:fill="FFFFFF"/>
        </w:rPr>
      </w:pPr>
      <w:r w:rsidRPr="0036414B">
        <w:rPr>
          <w:rFonts w:cstheme="minorHAnsi"/>
          <w:b/>
          <w:sz w:val="24"/>
          <w:szCs w:val="24"/>
          <w:shd w:val="clear" w:color="auto" w:fill="FFFFFF"/>
        </w:rPr>
        <w:t>Jessica Reeves</w:t>
      </w:r>
      <w:r w:rsidRPr="0036414B">
        <w:rPr>
          <w:rFonts w:cstheme="minorHAnsi"/>
          <w:sz w:val="24"/>
          <w:szCs w:val="24"/>
          <w:shd w:val="clear" w:color="auto" w:fill="FFFFFF"/>
        </w:rPr>
        <w:t> has been on the Aurora Board as a member since 2017. She is a Real Estate Attorney at Waller Lansden Dortch &amp; Davis, LLP. She has been practicing law since 2013. Jessica is also on the Management Committee for the Memphis District Council of the Urban Land Institute (ULI). Jessica is a graduate of the New Memphis Institute Fellows program, and involved locally with Hope Church, among other organizations.</w:t>
      </w:r>
    </w:p>
    <w:p w14:paraId="64280918" w14:textId="77777777" w:rsidR="00F77B46" w:rsidRPr="0036414B" w:rsidRDefault="00F77B46" w:rsidP="0036414B">
      <w:pPr>
        <w:jc w:val="both"/>
        <w:rPr>
          <w:rFonts w:cstheme="minorHAnsi"/>
          <w:sz w:val="24"/>
          <w:szCs w:val="24"/>
          <w:shd w:val="clear" w:color="auto" w:fill="FFFFFF"/>
        </w:rPr>
      </w:pPr>
      <w:r w:rsidRPr="0036414B">
        <w:rPr>
          <w:rFonts w:cstheme="minorHAnsi"/>
          <w:b/>
          <w:sz w:val="24"/>
          <w:szCs w:val="24"/>
        </w:rPr>
        <w:t>Mrs. Yvette Warren</w:t>
      </w:r>
      <w:r w:rsidRPr="0036414B">
        <w:rPr>
          <w:rFonts w:cstheme="minorHAnsi"/>
          <w:sz w:val="24"/>
          <w:szCs w:val="24"/>
        </w:rPr>
        <w:t xml:space="preserve"> serves as a parent liaison with the board of Aurora Collegiate Academy.  Mrs. Warren has participated with Aurora since its founding in 2013.  Beginning as volunteering to chaperone and serving on ACA’s board on the academic committee.  Mrs. Warren has been appointed to serve a second (2</w:t>
      </w:r>
      <w:r w:rsidRPr="0036414B">
        <w:rPr>
          <w:rFonts w:cstheme="minorHAnsi"/>
          <w:sz w:val="24"/>
          <w:szCs w:val="24"/>
          <w:vertAlign w:val="superscript"/>
        </w:rPr>
        <w:t>nd</w:t>
      </w:r>
      <w:r w:rsidRPr="0036414B">
        <w:rPr>
          <w:rFonts w:cstheme="minorHAnsi"/>
          <w:sz w:val="24"/>
          <w:szCs w:val="24"/>
        </w:rPr>
        <w:t xml:space="preserve">) term on the Shelby County Historical Commission.  During her free time, Mrs. Warren also serves in the community at Dixon Garden &amp; Gallery and previously at Memphis Brooks Museum of Art.  </w:t>
      </w:r>
    </w:p>
    <w:p w14:paraId="6EF1DC32" w14:textId="77777777" w:rsidR="007C7E5B" w:rsidRPr="0036414B" w:rsidRDefault="0036414B">
      <w:pPr>
        <w:rPr>
          <w:rFonts w:cstheme="minorHAnsi"/>
          <w:sz w:val="24"/>
          <w:szCs w:val="24"/>
          <w:shd w:val="clear" w:color="auto" w:fill="FFFFFF"/>
        </w:rPr>
      </w:pPr>
      <w:r w:rsidRPr="0036414B">
        <w:rPr>
          <w:rFonts w:cstheme="minorHAnsi"/>
          <w:b/>
          <w:sz w:val="24"/>
          <w:szCs w:val="24"/>
          <w:shd w:val="clear" w:color="auto" w:fill="FFFFFF"/>
        </w:rPr>
        <w:t>Deshundra Davis</w:t>
      </w:r>
      <w:r w:rsidR="00F77B46" w:rsidRPr="0036414B">
        <w:rPr>
          <w:rFonts w:cstheme="minorHAnsi"/>
          <w:sz w:val="24"/>
          <w:szCs w:val="24"/>
          <w:shd w:val="clear" w:color="auto" w:fill="FFFFFF"/>
        </w:rPr>
        <w:t xml:space="preserve"> has recently joined the Aurora Board in April 2018.  She is an IT Project Manager at International Paper where she has gained 9 years of IT experience.  Deshundra has a passion for the community and is a proud graduate of the NEXUS Leaders and New Memphis </w:t>
      </w:r>
      <w:r w:rsidR="00F77B46" w:rsidRPr="0036414B">
        <w:rPr>
          <w:rFonts w:cstheme="minorHAnsi"/>
          <w:sz w:val="24"/>
          <w:szCs w:val="24"/>
          <w:shd w:val="clear" w:color="auto" w:fill="FFFFFF"/>
        </w:rPr>
        <w:lastRenderedPageBreak/>
        <w:t xml:space="preserve">Institute Fellows programs.  She serves on the Fellows Advisory Board at New Memphis Institute.  Deshundra is also an active member in the Junior League of Memphis where she currently serves as the LEAD Chair.  She has been slated to serve as the Volunteerism Scholarship Chair for the upcoming year.  She is also involved at her church, First Baptist Church – Broad by serving as one of the Children’s Ministry Coordinators.  Deshundra completed her education at Mississippi State University earning a Bachelors and Masters </w:t>
      </w:r>
      <w:r w:rsidRPr="0036414B">
        <w:rPr>
          <w:rFonts w:cstheme="minorHAnsi"/>
          <w:sz w:val="24"/>
          <w:szCs w:val="24"/>
          <w:shd w:val="clear" w:color="auto" w:fill="FFFFFF"/>
        </w:rPr>
        <w:t>Degree</w:t>
      </w:r>
      <w:r w:rsidR="00F77B46" w:rsidRPr="0036414B">
        <w:rPr>
          <w:rFonts w:cstheme="minorHAnsi"/>
          <w:sz w:val="24"/>
          <w:szCs w:val="24"/>
          <w:shd w:val="clear" w:color="auto" w:fill="FFFFFF"/>
        </w:rPr>
        <w:t xml:space="preserve"> in Information Systems. </w:t>
      </w:r>
    </w:p>
    <w:p w14:paraId="4F995B61" w14:textId="77777777" w:rsidR="00F77B46" w:rsidRDefault="00F77B46">
      <w:pPr>
        <w:rPr>
          <w:rFonts w:ascii="Arial" w:hAnsi="Arial" w:cs="Arial"/>
          <w:color w:val="1F497D"/>
          <w:sz w:val="19"/>
          <w:szCs w:val="19"/>
          <w:shd w:val="clear" w:color="auto" w:fill="FFFFFF"/>
        </w:rPr>
      </w:pPr>
    </w:p>
    <w:p w14:paraId="495383C3" w14:textId="77777777" w:rsidR="00F77B46" w:rsidRDefault="00F77B46">
      <w:pPr>
        <w:rPr>
          <w:rFonts w:ascii="Arial" w:hAnsi="Arial" w:cs="Arial"/>
          <w:color w:val="1F497D"/>
          <w:sz w:val="20"/>
          <w:szCs w:val="20"/>
          <w:shd w:val="clear" w:color="auto" w:fill="FFFFFF"/>
        </w:rPr>
      </w:pPr>
    </w:p>
    <w:p w14:paraId="23F29C6B" w14:textId="77777777" w:rsidR="00F77B46" w:rsidRDefault="00F77B46"/>
    <w:sectPr w:rsidR="00F77B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69C43" w14:textId="77777777" w:rsidR="002C297F" w:rsidRDefault="002C297F" w:rsidP="007E1E86">
      <w:pPr>
        <w:spacing w:after="0" w:line="240" w:lineRule="auto"/>
      </w:pPr>
      <w:r>
        <w:separator/>
      </w:r>
    </w:p>
  </w:endnote>
  <w:endnote w:type="continuationSeparator" w:id="0">
    <w:p w14:paraId="147EE73C" w14:textId="77777777" w:rsidR="002C297F" w:rsidRDefault="002C297F" w:rsidP="007E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B396" w14:textId="77777777" w:rsidR="007E1E86" w:rsidRDefault="007E1E86" w:rsidP="007E1E86">
    <w:pPr>
      <w:pStyle w:val="Footer"/>
      <w:jc w:val="center"/>
    </w:pPr>
    <w:r>
      <w:t>Choose Excellence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8761F" w14:textId="77777777" w:rsidR="002C297F" w:rsidRDefault="002C297F" w:rsidP="007E1E86">
      <w:pPr>
        <w:spacing w:after="0" w:line="240" w:lineRule="auto"/>
      </w:pPr>
      <w:r>
        <w:separator/>
      </w:r>
    </w:p>
  </w:footnote>
  <w:footnote w:type="continuationSeparator" w:id="0">
    <w:p w14:paraId="4726D511" w14:textId="77777777" w:rsidR="002C297F" w:rsidRDefault="002C297F" w:rsidP="007E1E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6167" w14:textId="77777777" w:rsidR="007E1E86" w:rsidRDefault="007E1E86" w:rsidP="007E1E86">
    <w:pPr>
      <w:pStyle w:val="Header"/>
      <w:jc w:val="center"/>
    </w:pPr>
    <w:r>
      <w:rPr>
        <w:rFonts w:cstheme="minorHAnsi"/>
        <w:noProof/>
        <w:sz w:val="24"/>
        <w:szCs w:val="24"/>
        <w:shd w:val="clear" w:color="auto" w:fill="FFFFFF"/>
      </w:rPr>
      <w:drawing>
        <wp:inline distT="0" distB="0" distL="0" distR="0" wp14:anchorId="2A4326E7" wp14:editId="6D383293">
          <wp:extent cx="3048000" cy="119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horizontal-medium.jpg"/>
                  <pic:cNvPicPr/>
                </pic:nvPicPr>
                <pic:blipFill>
                  <a:blip r:embed="rId1">
                    <a:extLst>
                      <a:ext uri="{28A0092B-C50C-407E-A947-70E740481C1C}">
                        <a14:useLocalDpi xmlns:a14="http://schemas.microsoft.com/office/drawing/2010/main" val="0"/>
                      </a:ext>
                    </a:extLst>
                  </a:blip>
                  <a:stretch>
                    <a:fillRect/>
                  </a:stretch>
                </pic:blipFill>
                <pic:spPr>
                  <a:xfrm>
                    <a:off x="0" y="0"/>
                    <a:ext cx="3062418" cy="11994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46"/>
    <w:rsid w:val="00195139"/>
    <w:rsid w:val="001D6E4F"/>
    <w:rsid w:val="002C297F"/>
    <w:rsid w:val="00345E79"/>
    <w:rsid w:val="0036414B"/>
    <w:rsid w:val="006317C8"/>
    <w:rsid w:val="00696D96"/>
    <w:rsid w:val="007C7E5B"/>
    <w:rsid w:val="007E1E86"/>
    <w:rsid w:val="00B0523B"/>
    <w:rsid w:val="00B439C9"/>
    <w:rsid w:val="00B96153"/>
    <w:rsid w:val="00E42444"/>
    <w:rsid w:val="00F031E4"/>
    <w:rsid w:val="00F77B46"/>
    <w:rsid w:val="00FE4F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A8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E86"/>
  </w:style>
  <w:style w:type="paragraph" w:styleId="Footer">
    <w:name w:val="footer"/>
    <w:basedOn w:val="Normal"/>
    <w:link w:val="FooterChar"/>
    <w:uiPriority w:val="99"/>
    <w:unhideWhenUsed/>
    <w:rsid w:val="007E1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E86"/>
  </w:style>
  <w:style w:type="paragraph" w:styleId="BalloonText">
    <w:name w:val="Balloon Text"/>
    <w:basedOn w:val="Normal"/>
    <w:link w:val="BalloonTextChar"/>
    <w:uiPriority w:val="99"/>
    <w:semiHidden/>
    <w:unhideWhenUsed/>
    <w:rsid w:val="00345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7730">
      <w:bodyDiv w:val="1"/>
      <w:marLeft w:val="0"/>
      <w:marRight w:val="0"/>
      <w:marTop w:val="0"/>
      <w:marBottom w:val="0"/>
      <w:divBdr>
        <w:top w:val="none" w:sz="0" w:space="0" w:color="auto"/>
        <w:left w:val="none" w:sz="0" w:space="0" w:color="auto"/>
        <w:bottom w:val="none" w:sz="0" w:space="0" w:color="auto"/>
        <w:right w:val="none" w:sz="0" w:space="0" w:color="auto"/>
      </w:divBdr>
    </w:div>
    <w:div w:id="4589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F85A-5B17-CB40-89C4-390487AE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Monda</dc:creator>
  <cp:lastModifiedBy>Meredith Smith</cp:lastModifiedBy>
  <cp:revision>2</cp:revision>
  <dcterms:created xsi:type="dcterms:W3CDTF">2018-05-16T13:12:00Z</dcterms:created>
  <dcterms:modified xsi:type="dcterms:W3CDTF">2018-05-16T13:12:00Z</dcterms:modified>
</cp:coreProperties>
</file>